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3F3F3"/>
  <w:body>
    <w:p w:rsidR="00000000" w:rsidDel="00000000" w:rsidP="00000000" w:rsidRDefault="00000000" w:rsidRPr="00000000" w14:paraId="00000001">
      <w:pPr>
        <w:jc w:val="cente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Landscape Business Proposal </w:t>
      </w:r>
    </w:p>
    <w:p w:rsidR="00000000" w:rsidDel="00000000" w:rsidP="00000000" w:rsidRDefault="00000000" w:rsidRPr="00000000" w14:paraId="0000000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Our company has been in the landscaping business for 30 years since 1990, founded by XXX. We’re a team of committed professionals with our highly motivated love and passion for working with the greens and maintaining and growing them for the mother planet Earth. </w:t>
      </w:r>
    </w:p>
    <w:p w:rsidR="00000000" w:rsidDel="00000000" w:rsidP="00000000" w:rsidRDefault="00000000" w:rsidRPr="00000000" w14:paraId="0000000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specialize in the design and installation of aesthetic environments. No job is too big or small, from dangerous tree removals to periodic maintenance.</w:t>
      </w:r>
    </w:p>
    <w:p w:rsidR="00000000" w:rsidDel="00000000" w:rsidP="00000000" w:rsidRDefault="00000000" w:rsidRPr="00000000" w14:paraId="0000000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Services</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With our experience, you can always count on us to take care of your yard and landscape needs every time. Using our knowledge and expertise, we start by thoroughly evaluating each individual property to then discuss the preferred design ideas with the client. With the help of an expert team, here's a list of all the basic services that we offer. </w:t>
      </w:r>
    </w:p>
    <w:p w:rsidR="00000000" w:rsidDel="00000000" w:rsidP="00000000" w:rsidRDefault="00000000" w:rsidRPr="00000000" w14:paraId="0000000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Planting Bed Maintenance</w:t>
      </w:r>
    </w:p>
    <w:p w:rsidR="00000000" w:rsidDel="00000000" w:rsidP="00000000" w:rsidRDefault="00000000" w:rsidRPr="00000000" w14:paraId="0000000C">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Spring &amp; Fall Clean-up</w:t>
      </w:r>
    </w:p>
    <w:p w:rsidR="00000000" w:rsidDel="00000000" w:rsidP="00000000" w:rsidRDefault="00000000" w:rsidRPr="00000000" w14:paraId="0000000D">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Tree Trimming</w:t>
      </w:r>
    </w:p>
    <w:p w:rsidR="00000000" w:rsidDel="00000000" w:rsidP="00000000" w:rsidRDefault="00000000" w:rsidRPr="00000000" w14:paraId="0000000E">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Tree &amp; Shrub Pruning</w:t>
      </w:r>
    </w:p>
    <w:p w:rsidR="00000000" w:rsidDel="00000000" w:rsidP="00000000" w:rsidRDefault="00000000" w:rsidRPr="00000000" w14:paraId="0000000F">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Irrigation</w:t>
      </w:r>
    </w:p>
    <w:p w:rsidR="00000000" w:rsidDel="00000000" w:rsidP="00000000" w:rsidRDefault="00000000" w:rsidRPr="00000000" w14:paraId="0000001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Charges</w:t>
      </w:r>
    </w:p>
    <w:p w:rsidR="00000000" w:rsidDel="00000000" w:rsidP="00000000" w:rsidRDefault="00000000" w:rsidRPr="00000000" w14:paraId="00000012">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following table shall give you all needful information regarding our ideal charges. Our prices are competitive and our mission is to deliver excellence.</w:t>
      </w:r>
    </w:p>
    <w:p w:rsidR="00000000" w:rsidDel="00000000" w:rsidP="00000000" w:rsidRDefault="00000000" w:rsidRPr="00000000" w14:paraId="00000014">
      <w:pPr>
        <w:rPr>
          <w:rFonts w:ascii="Trebuchet MS" w:cs="Trebuchet MS" w:eastAsia="Trebuchet MS" w:hAnsi="Trebuchet MS"/>
        </w:rPr>
      </w:pPr>
      <w:r w:rsidDel="00000000" w:rsidR="00000000" w:rsidRPr="00000000">
        <w:rPr>
          <w:rtl w:val="0"/>
        </w:rPr>
      </w:r>
    </w:p>
    <w:tbl>
      <w:tblPr>
        <w:tblStyle w:val="Table1"/>
        <w:tblW w:w="5749.09090909090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6.363636363636"/>
        <w:gridCol w:w="2072.727272727273"/>
        <w:tblGridChange w:id="0">
          <w:tblGrid>
            <w:gridCol w:w="3676.363636363636"/>
            <w:gridCol w:w="2072.727272727273"/>
          </w:tblGrid>
        </w:tblGridChange>
      </w:tblGrid>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Complete Lawn Care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Tree Trimming</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rPr>
            </w:pPr>
            <w:r w:rsidDel="00000000" w:rsidR="00000000" w:rsidRPr="00000000">
              <w:rPr>
                <w:rtl w:val="0"/>
              </w:rPr>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Turf Maintenance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rPr>
            </w:pPr>
            <w:r w:rsidDel="00000000" w:rsidR="00000000" w:rsidRPr="00000000">
              <w:rPr>
                <w:rtl w:val="0"/>
              </w:rPr>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Irrigation</w:t>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rPr>
            </w:pPr>
            <w:r w:rsidDel="00000000" w:rsidR="00000000" w:rsidRPr="00000000">
              <w:rPr>
                <w:rtl w:val="0"/>
              </w:rPr>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Spring &amp; Fall Clean-up</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rPr>
            </w:pPr>
            <w:r w:rsidDel="00000000" w:rsidR="00000000" w:rsidRPr="00000000">
              <w:rPr>
                <w:rtl w:val="0"/>
              </w:rPr>
            </w:r>
          </w:p>
        </w:tc>
      </w:tr>
    </w:tbl>
    <w:p w:rsidR="00000000" w:rsidDel="00000000" w:rsidP="00000000" w:rsidRDefault="00000000" w:rsidRPr="00000000" w14:paraId="0000002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have some questions, please contact us and we will discuss our partnership.</w:t>
      </w:r>
    </w:p>
    <w:p w:rsidR="00000000" w:rsidDel="00000000" w:rsidP="00000000" w:rsidRDefault="00000000" w:rsidRPr="00000000" w14:paraId="0000002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Website: abc.com</w:t>
      </w:r>
    </w:p>
    <w:p w:rsidR="00000000" w:rsidDel="00000000" w:rsidP="00000000" w:rsidRDefault="00000000" w:rsidRPr="00000000" w14:paraId="0000002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Phone number:  +123456</w:t>
      </w:r>
    </w:p>
    <w:p w:rsidR="00000000" w:rsidDel="00000000" w:rsidP="00000000" w:rsidRDefault="00000000" w:rsidRPr="00000000" w14:paraId="0000002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abc@example.com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6"/>
          <w:szCs w:val="26"/>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center"/>
        <w:rPr>
          <w:b w:val="1"/>
          <w:sz w:val="26"/>
          <w:szCs w:val="26"/>
        </w:rPr>
      </w:pPr>
      <w:r w:rsidDel="00000000" w:rsidR="00000000" w:rsidRPr="00000000">
        <w:rPr>
          <w:b w:val="1"/>
          <w:sz w:val="26"/>
          <w:szCs w:val="26"/>
          <w:rtl w:val="0"/>
        </w:rPr>
        <w:t xml:space="preserve">Коммерческое предложение по ландшафтному дизайну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Наша компания занимается ландшафтным дизайном уже 30 лет с 1990 года.  Мы - команда преданных своему делу профессионалов, которая уже много лет стремиться сделать нашу планету зеленее.</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Мы специализируемся на широком спектре работ, связанных с ландшафтным дизайном: от вырубки деревьев до ухода за зелёными насаждениями.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Услуги</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Мы всегда начинаем с тщательной оценки каждого объекта, а затем обсуждаем с клиентом порядок выполнения работ.  Вот список всех основных услуг, которые осуществляют наши специалисты:</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 полный уход за газоном;</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 уход за садом;</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 весенняя и осенняя уборка;</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 обрезка деревьев;</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 регулярный полив растений.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Стоимость услуг</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В следующей таблице представлена информация о тарифах и стоимости услуг.  </w:t>
      </w:r>
    </w:p>
    <w:p w:rsidR="00000000" w:rsidDel="00000000" w:rsidP="00000000" w:rsidRDefault="00000000" w:rsidRPr="00000000" w14:paraId="00000046">
      <w:pPr>
        <w:rPr>
          <w:rFonts w:ascii="Trebuchet MS" w:cs="Trebuchet MS" w:eastAsia="Trebuchet MS" w:hAnsi="Trebuchet MS"/>
        </w:rPr>
      </w:pPr>
      <w:r w:rsidDel="00000000" w:rsidR="00000000" w:rsidRPr="00000000">
        <w:rPr>
          <w:rtl w:val="0"/>
        </w:rPr>
      </w:r>
    </w:p>
    <w:tbl>
      <w:tblPr>
        <w:tblStyle w:val="Table2"/>
        <w:tblW w:w="5749.09090909090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6.363636363636"/>
        <w:gridCol w:w="2072.727272727273"/>
        <w:tblGridChange w:id="0">
          <w:tblGrid>
            <w:gridCol w:w="3676.363636363636"/>
            <w:gridCol w:w="2072.727272727273"/>
          </w:tblGrid>
        </w:tblGridChange>
      </w:tblGrid>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Уход за садом</w:t>
            </w:r>
          </w:p>
          <w:p w:rsidR="00000000" w:rsidDel="00000000" w:rsidP="00000000" w:rsidRDefault="00000000" w:rsidRPr="00000000" w14:paraId="00000048">
            <w:pPr>
              <w:widowControl w:val="0"/>
              <w:spacing w:line="240" w:lineRule="auto"/>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Обрезка деревьев</w:t>
            </w:r>
          </w:p>
          <w:p w:rsidR="00000000" w:rsidDel="00000000" w:rsidP="00000000" w:rsidRDefault="00000000" w:rsidRPr="00000000" w14:paraId="0000004B">
            <w:pPr>
              <w:widowControl w:val="0"/>
              <w:spacing w:line="240" w:lineRule="auto"/>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4D">
            <w:pPr>
              <w:widowControl w:val="0"/>
              <w:spacing w:line="240" w:lineRule="auto"/>
              <w:rPr>
                <w:rFonts w:ascii="Trebuchet MS" w:cs="Trebuchet MS" w:eastAsia="Trebuchet MS" w:hAnsi="Trebuchet MS"/>
                <w:i w:val="1"/>
              </w:rPr>
            </w:pPr>
            <w:r w:rsidDel="00000000" w:rsidR="00000000" w:rsidRPr="00000000">
              <w:rPr>
                <w:rtl w:val="0"/>
              </w:rPr>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Уход за газоном</w:t>
            </w:r>
          </w:p>
          <w:p w:rsidR="00000000" w:rsidDel="00000000" w:rsidP="00000000" w:rsidRDefault="00000000" w:rsidRPr="00000000" w14:paraId="0000004F">
            <w:pPr>
              <w:widowControl w:val="0"/>
              <w:spacing w:line="240" w:lineRule="auto"/>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51">
            <w:pPr>
              <w:widowControl w:val="0"/>
              <w:spacing w:line="240" w:lineRule="auto"/>
              <w:rPr>
                <w:rFonts w:ascii="Trebuchet MS" w:cs="Trebuchet MS" w:eastAsia="Trebuchet MS" w:hAnsi="Trebuchet MS"/>
                <w:i w:val="1"/>
              </w:rPr>
            </w:pPr>
            <w:r w:rsidDel="00000000" w:rsidR="00000000" w:rsidRPr="00000000">
              <w:rPr>
                <w:rtl w:val="0"/>
              </w:rPr>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Полив</w:t>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54">
            <w:pPr>
              <w:widowControl w:val="0"/>
              <w:spacing w:line="240" w:lineRule="auto"/>
              <w:rPr>
                <w:rFonts w:ascii="Trebuchet MS" w:cs="Trebuchet MS" w:eastAsia="Trebuchet MS" w:hAnsi="Trebuchet MS"/>
                <w:i w:val="1"/>
              </w:rPr>
            </w:pPr>
            <w:r w:rsidDel="00000000" w:rsidR="00000000" w:rsidRPr="00000000">
              <w:rPr>
                <w:rtl w:val="0"/>
              </w:rPr>
            </w:r>
          </w:p>
        </w:tc>
      </w:tr>
      <w:tr>
        <w:trPr>
          <w:cantSplit w:val="0"/>
          <w:tblHeader w:val="0"/>
        </w:trPr>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Весенняя и осенняя уборка</w:t>
            </w:r>
          </w:p>
          <w:p w:rsidR="00000000" w:rsidDel="00000000" w:rsidP="00000000" w:rsidRDefault="00000000" w:rsidRPr="00000000" w14:paraId="00000056">
            <w:pPr>
              <w:widowControl w:val="0"/>
              <w:spacing w:line="240" w:lineRule="auto"/>
              <w:rPr>
                <w:rFonts w:ascii="Trebuchet MS" w:cs="Trebuchet MS" w:eastAsia="Trebuchet MS" w:hAnsi="Trebuchet MS"/>
                <w:i w:val="1"/>
              </w:rPr>
            </w:pPr>
            <w:r w:rsidDel="00000000" w:rsidR="00000000" w:rsidRPr="00000000">
              <w:rPr>
                <w:rtl w:val="0"/>
              </w:rPr>
            </w:r>
          </w:p>
        </w:tc>
        <w:tc>
          <w:tcPr>
            <w:tcBorders>
              <w:top w:color="d9d9d9" w:space="0" w:sz="4" w:val="dashed"/>
              <w:left w:color="d9d9d9" w:space="0" w:sz="4" w:val="dashed"/>
              <w:bottom w:color="d9d9d9" w:space="0" w:sz="4" w:val="dashed"/>
              <w:right w:color="d9d9d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$0.00</w:t>
            </w:r>
          </w:p>
          <w:p w:rsidR="00000000" w:rsidDel="00000000" w:rsidP="00000000" w:rsidRDefault="00000000" w:rsidRPr="00000000" w14:paraId="00000058">
            <w:pPr>
              <w:widowControl w:val="0"/>
              <w:spacing w:line="240" w:lineRule="auto"/>
              <w:rPr>
                <w:rFonts w:ascii="Trebuchet MS" w:cs="Trebuchet MS" w:eastAsia="Trebuchet MS" w:hAnsi="Trebuchet MS"/>
                <w:i w:val="1"/>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Если у вас есть вопросы, свяжитесь с нами любым удобным для вас способом, и мы обсудим наше дальнейшее сотрудничество.</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Сайт abc.com</w:t>
      </w:r>
    </w:p>
    <w:p w:rsidR="00000000" w:rsidDel="00000000" w:rsidP="00000000" w:rsidRDefault="00000000" w:rsidRPr="00000000" w14:paraId="0000005D">
      <w:pPr>
        <w:rPr/>
      </w:pPr>
      <w:r w:rsidDel="00000000" w:rsidR="00000000" w:rsidRPr="00000000">
        <w:rPr>
          <w:rtl w:val="0"/>
        </w:rPr>
        <w:t xml:space="preserve">Телефон +123456</w:t>
      </w:r>
    </w:p>
    <w:p w:rsidR="00000000" w:rsidDel="00000000" w:rsidP="00000000" w:rsidRDefault="00000000" w:rsidRPr="00000000" w14:paraId="0000005E">
      <w:pPr>
        <w:rPr/>
      </w:pPr>
      <w:r w:rsidDel="00000000" w:rsidR="00000000" w:rsidRPr="00000000">
        <w:rPr>
          <w:rtl w:val="0"/>
        </w:rPr>
        <w:t xml:space="preserve">Электронная почта abc@example.com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