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E-Commerce Proposal</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today's digital world, having an online presence for your business is one of the major factors to generate sales quickly.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team of experts works to create a positive image for companies on the web.</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have helped over 10,000 clients since 2015. We believe in doing business with integrity and commit to providing services for customer engagement. With our professional team of experts, we aim at creating a digital presence for our Clients through our great ideas and technology.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Grow your business with our top-notch services that help in building an online marketing strategy to drive more traffic to your website which in turn generate sales. With our competitive performance analysis, we identify the SWOT of your business and provide recommendations that will increase the performance of your business.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Our Services</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Grow your E-Commerce business the way you desire with our wide range of services. Our services include: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Market analysis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Logo development</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Website development</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Setting up targeted advertising</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SMM promotion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You can see the full list of services and prices on our website.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you are interested in our services, please contact us in any convenient way and we will talk about further cooperation.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Phone: +1234790</w:t>
      </w:r>
    </w:p>
    <w:p w:rsidR="00000000" w:rsidDel="00000000" w:rsidP="00000000" w:rsidRDefault="00000000" w:rsidRPr="00000000" w14:paraId="0000001A">
      <w:pPr>
        <w:rPr/>
      </w:pPr>
      <w:r w:rsidDel="00000000" w:rsidR="00000000" w:rsidRPr="00000000">
        <w:rPr>
          <w:rtl w:val="0"/>
        </w:rPr>
        <w:t xml:space="preserve">Email: abc@email.com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В современном мире присутствие бизнеса в Интернете является одним из основных факторов быстрого увеличения продаж.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Наша команда экспертов работает над созданием положительного имиджа компаний в сети.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С 2015 года мы помогли более 10000 клиентов.  С помощью наших услуг вы можете развить свой бизнес, привлечь больше трафика на сайт и увеличить продажи. С помощью анализа конкурентоспособности мы определяем SWOT-анализ вашего бизнеса и предоставляем рекомендации, которые повысят эффективность вашей работы.</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Услуги</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маркетинговый анализ рынка;</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разработка логотипа;</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разработка сайта;</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настройка таргетированной рекламы; </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SMM продвижение.</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Полный список услуг и цены вы можете посмотреть на нашем сайте abc.com.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Если вы заинтересовались нашими услугами, свяжитесь с нами любым удобным способом и мы обсудим дальнейшее сотрудничество.</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Телефон 1234790</w:t>
      </w:r>
    </w:p>
    <w:p w:rsidR="00000000" w:rsidDel="00000000" w:rsidP="00000000" w:rsidRDefault="00000000" w:rsidRPr="00000000" w14:paraId="00000031">
      <w:pPr>
        <w:rPr/>
      </w:pPr>
      <w:r w:rsidDel="00000000" w:rsidR="00000000" w:rsidRPr="00000000">
        <w:rPr>
          <w:rtl w:val="0"/>
        </w:rPr>
        <w:t xml:space="preserve">Почта abc@email.com</w:t>
      </w:r>
    </w:p>
    <w:p w:rsidR="00000000" w:rsidDel="00000000" w:rsidP="00000000" w:rsidRDefault="00000000" w:rsidRPr="00000000" w14:paraId="00000032">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