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1668"/>
        <w:gridCol w:w="1417"/>
        <w:gridCol w:w="1559"/>
        <w:gridCol w:w="2788"/>
        <w:gridCol w:w="331"/>
        <w:gridCol w:w="2551"/>
        <w:tblGridChange w:id="0">
          <w:tblGrid>
            <w:gridCol w:w="1668"/>
            <w:gridCol w:w="1417"/>
            <w:gridCol w:w="1559"/>
            <w:gridCol w:w="2788"/>
            <w:gridCol w:w="331"/>
            <w:gridCol w:w="2551"/>
          </w:tblGrid>
        </w:tblGridChange>
      </w:tblGrid>
      <w:tr>
        <w:trPr>
          <w:trHeight w:val="1900" w:hRule="atLeast"/>
        </w:trPr>
        <w:tc>
          <w:tcPr/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Преимущество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Насколько уникально? Проверить конкурентов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Какую проблему клиента решает?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Из преимущества делаем выгоду: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Преим. + Решение проблемы = польза. Если не делаем, ставим прочерк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Порядок размещения в тексте? Предлагаемый вариант: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Второй по силе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2-3 послабее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Самый сильный </w:t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60" w:hRule="atLeast"/>
        </w:trPr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ind w:left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993" w:top="1418" w:left="709" w:right="707" w:header="0" w:footer="294.8031496062992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  <w:font w:name="Podkova">
    <w:embedRegular w:fontKey="{00000000-0000-0000-0000-000000000000}" r:id="rId1" w:subsetted="0"/>
    <w:embedBold w:fontKey="{00000000-0000-0000-0000-000000000000}" r:id="rId2" w:subsetted="0"/>
  </w:font>
  <w:font w:name="Podkova ExtraBold"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10800000">
                        <a:off x="6246430" y="3817465"/>
                        <a:ext cx="66675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BC454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257175</wp:posOffset>
              </wp:positionV>
              <wp:extent cx="6641465" cy="45720"/>
              <wp:effectExtent b="0" l="0" r="0" t="0"/>
              <wp:wrapNone/>
              <wp:docPr id="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120" w:line="276" w:lineRule="auto"/>
      <w:ind w:left="0" w:right="0" w:firstLine="0"/>
      <w:jc w:val="center"/>
      <w:rPr>
        <w:rFonts w:ascii="Podkova" w:cs="Podkova" w:eastAsia="Podkova" w:hAnsi="Podkova"/>
        <w:i w:val="0"/>
        <w:smallCaps w:val="0"/>
        <w:strike w:val="0"/>
        <w:color w:val="a61c00"/>
        <w:sz w:val="28"/>
        <w:szCs w:val="28"/>
        <w:u w:val="none"/>
        <w:shd w:fill="auto" w:val="clear"/>
        <w:vertAlign w:val="baseline"/>
      </w:rPr>
    </w:pPr>
    <w:hyperlink r:id="rId3">
      <w:r w:rsidDel="00000000" w:rsidR="00000000" w:rsidRPr="00000000">
        <w:rPr>
          <w:color w:val="1155cc"/>
          <w:sz w:val="15"/>
          <w:szCs w:val="15"/>
          <w:u w:val="single"/>
        </w:rPr>
        <w:drawing>
          <wp:inline distB="114300" distT="114300" distL="114300" distR="114300">
            <wp:extent cx="2190750" cy="30480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  <w:t xml:space="preserve">                                </w:t>
    </w:r>
    <w:hyperlink r:id="rId5">
      <w:r w:rsidDel="00000000" w:rsidR="00000000" w:rsidRPr="00000000">
        <w:rPr>
          <w:rFonts w:ascii="Podkova" w:cs="Podkova" w:eastAsia="Podkova" w:hAnsi="Podkova"/>
          <w:color w:val="1155cc"/>
          <w:sz w:val="28"/>
          <w:szCs w:val="28"/>
          <w:u w:val="single"/>
        </w:rPr>
        <w:drawing>
          <wp:inline distB="114300" distT="114300" distL="114300" distR="114300">
            <wp:extent cx="1704975" cy="30480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spacing w:before="5" w:line="240" w:lineRule="auto"/>
      <w:ind w:left="-1276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before="5" w:line="240" w:lineRule="auto"/>
      <w:ind w:left="-1276"/>
      <w:jc w:val="center"/>
      <w:rPr>
        <w:sz w:val="15"/>
        <w:szCs w:val="15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spacing w:before="5" w:line="240" w:lineRule="auto"/>
      <w:ind w:left="-1276"/>
      <w:jc w:val="center"/>
      <w:rPr/>
    </w:pPr>
    <w:r w:rsidDel="00000000" w:rsidR="00000000" w:rsidRPr="00000000">
      <w:rPr>
        <w:rFonts w:ascii="Podkova ExtraBold" w:cs="Podkova ExtraBold" w:eastAsia="Podkova ExtraBold" w:hAnsi="Podkova ExtraBold"/>
        <w:sz w:val="36"/>
        <w:szCs w:val="36"/>
        <w:rtl w:val="0"/>
      </w:rPr>
      <w:t xml:space="preserve">Мультипроект “Панда-копирайтинг”</w:t>
    </w:r>
    <w:r w:rsidDel="00000000" w:rsidR="00000000" w:rsidRPr="00000000">
      <w:rPr>
        <w:rFonts w:ascii="Podkova ExtraBold" w:cs="Podkova ExtraBold" w:eastAsia="Podkova ExtraBold" w:hAnsi="Podkova ExtraBold"/>
        <w:sz w:val="48"/>
        <w:szCs w:val="48"/>
        <w:rtl w:val="0"/>
      </w:rPr>
      <w:t xml:space="preserve"> </w:t>
    </w:r>
    <w:r w:rsidDel="00000000" w:rsidR="00000000" w:rsidRPr="00000000">
      <w:rPr>
        <w:rFonts w:ascii="Podkova ExtraBold" w:cs="Podkova ExtraBold" w:eastAsia="Podkova ExtraBold" w:hAnsi="Podkova ExtraBold"/>
        <w:sz w:val="60"/>
        <w:szCs w:val="60"/>
        <w:rtl w:val="0"/>
      </w:rPr>
      <w:t xml:space="preserve">   </w:t>
    </w:r>
    <w:r w:rsidDel="00000000" w:rsidR="00000000" w:rsidRPr="00000000">
      <w:rPr>
        <w:rtl w:val="0"/>
      </w:rPr>
      <w:t xml:space="preserve">       </w:t>
    </w:r>
    <w:hyperlink r:id="rId1">
      <w:r w:rsidDel="00000000" w:rsidR="00000000" w:rsidRPr="00000000">
        <w:rPr>
          <w:color w:val="1155cc"/>
          <w:u w:val="single"/>
        </w:rPr>
        <w:drawing>
          <wp:inline distB="0" distT="0" distL="114300" distR="114300">
            <wp:extent cx="263525" cy="258445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8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3">
      <w:r w:rsidDel="00000000" w:rsidR="00000000" w:rsidRPr="00000000">
        <w:rPr>
          <w:color w:val="1155cc"/>
          <w:u w:val="single"/>
        </w:rPr>
        <w:drawing>
          <wp:inline distB="0" distT="0" distL="114300" distR="114300">
            <wp:extent cx="263525" cy="25908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59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hyperlink r:id="rId5">
      <w:r w:rsidDel="00000000" w:rsidR="00000000" w:rsidRPr="00000000">
        <w:rPr>
          <w:color w:val="1155cc"/>
          <w:u w:val="single"/>
        </w:rPr>
        <w:drawing>
          <wp:inline distB="0" distT="0" distL="114300" distR="114300">
            <wp:extent cx="259715" cy="25527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5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spacing w:before="5" w:line="240" w:lineRule="auto"/>
      <w:ind w:left="-1276"/>
      <w:jc w:val="right"/>
      <w:rPr>
        <w:sz w:val="15"/>
        <w:szCs w:val="15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-161924</wp:posOffset>
              </wp:positionH>
              <wp:positionV relativeFrom="paragraph">
                <wp:posOffset>190500</wp:posOffset>
              </wp:positionV>
              <wp:extent cx="6641465" cy="4572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025268" y="3757160"/>
                        <a:ext cx="6641465" cy="45720"/>
                        <a:chOff x="2025268" y="3757160"/>
                        <a:chExt cx="6641464" cy="45700"/>
                      </a:xfrm>
                    </wpg:grpSpPr>
                    <wpg:grpSp>
                      <wpg:cNvGrpSpPr/>
                      <wpg:grpSpPr>
                        <a:xfrm flipH="1" rot="10800000">
                          <a:off x="2025268" y="3757160"/>
                          <a:ext cx="6641464" cy="45700"/>
                          <a:chOff x="0" y="0"/>
                          <a:chExt cx="6641464" cy="457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6641450" cy="4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2345373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0" y="0"/>
                            <a:ext cx="4296091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C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-161924</wp:posOffset>
              </wp:positionH>
              <wp:positionV relativeFrom="paragraph">
                <wp:posOffset>190500</wp:posOffset>
              </wp:positionV>
              <wp:extent cx="6641465" cy="45720"/>
              <wp:effectExtent b="0" l="0" r="0" t="0"/>
              <wp:wrapNone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41465" cy="45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spacing w:before="5" w:line="240" w:lineRule="auto"/>
      <w:ind w:left="-1276"/>
      <w:jc w:val="left"/>
      <w:rPr>
        <w:sz w:val="15"/>
        <w:szCs w:val="15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dkova-regular.ttf"/><Relationship Id="rId2" Type="http://schemas.openxmlformats.org/officeDocument/2006/relationships/font" Target="fonts/Podkova-bold.ttf"/><Relationship Id="rId3" Type="http://schemas.openxmlformats.org/officeDocument/2006/relationships/font" Target="fonts/PodkovaExtraBol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hyperlink" Target="https://university.petr-panda.ru/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petr-panda.ru/" TargetMode="External"/><Relationship Id="rId6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pandacopywriting/" TargetMode="External"/><Relationship Id="rId2" Type="http://schemas.openxmlformats.org/officeDocument/2006/relationships/image" Target="media/image3.png"/><Relationship Id="rId3" Type="http://schemas.openxmlformats.org/officeDocument/2006/relationships/hyperlink" Target="https://vk.com/textis_ru" TargetMode="External"/><Relationship Id="rId4" Type="http://schemas.openxmlformats.org/officeDocument/2006/relationships/image" Target="media/image5.png"/><Relationship Id="rId5" Type="http://schemas.openxmlformats.org/officeDocument/2006/relationships/hyperlink" Target="https://www.youtube.com/channel/UCQlNDeVrHmqYVQpMDfVrAuw" TargetMode="External"/><Relationship Id="rId6" Type="http://schemas.openxmlformats.org/officeDocument/2006/relationships/image" Target="media/image2.png"/><Relationship Id="rId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